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6675C5">
        <w:rPr>
          <w:color w:val="000000"/>
          <w:spacing w:val="-4"/>
        </w:rPr>
        <w:t>06</w:t>
      </w:r>
      <w:r>
        <w:rPr>
          <w:color w:val="000000"/>
          <w:spacing w:val="-4"/>
        </w:rPr>
        <w:t xml:space="preserve">»  </w:t>
      </w:r>
      <w:r w:rsidR="006675C5">
        <w:rPr>
          <w:color w:val="000000"/>
          <w:spacing w:val="-4"/>
        </w:rPr>
        <w:t>марта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6675C5">
        <w:t>60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289"/>
      </w:tblGrid>
      <w:tr w:rsidR="004B6F95" w:rsidTr="004B6F95">
        <w:trPr>
          <w:trHeight w:val="1864"/>
        </w:trPr>
        <w:tc>
          <w:tcPr>
            <w:tcW w:w="5289" w:type="dxa"/>
            <w:hideMark/>
          </w:tcPr>
          <w:p w:rsidR="004B6F95" w:rsidRDefault="008F7087" w:rsidP="008F708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F95" w:rsidRPr="004B6F95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  <w:r w:rsidR="004B6F95" w:rsidRPr="004B6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087" w:rsidRPr="004B6F95" w:rsidRDefault="008F7087" w:rsidP="008F708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утвержденный постановлением администрации муниципального образования Красноозерное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14.10.2022 года №347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4B6F95" w:rsidRPr="006E0F1F" w:rsidRDefault="004B6F95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Решение вопроса о приватизации жилого помещения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муниципального жилищного фонда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постановлением администрации муниципального образования Красноозерное сельское поселение от 14.10.2022 года №347,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следующие изменения:</w:t>
      </w:r>
    </w:p>
    <w:p w:rsidR="002901F4" w:rsidRPr="002901F4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1.1.Пункт 2.5.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дополнить абзацем следующего содержания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2901F4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«- Федеральный закон от 13.07.2015 № 218-ФЗ «О государственной регистрации недвижимости».</w:t>
      </w:r>
    </w:p>
    <w:p w:rsidR="00696107" w:rsidRPr="002901F4" w:rsidRDefault="002901F4" w:rsidP="00696107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1.2.</w:t>
      </w:r>
      <w:r w:rsidR="00696107" w:rsidRPr="0069610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696107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 2.</w:t>
      </w:r>
      <w:r w:rsidR="0069610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7</w:t>
      </w:r>
      <w:r w:rsidR="00696107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="0069610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="00696107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дополнить абзац</w:t>
      </w:r>
      <w:r w:rsidR="0054252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</w:t>
      </w:r>
      <w:r w:rsidR="00696107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м</w:t>
      </w:r>
      <w:r w:rsidR="0054252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</w:t>
      </w:r>
      <w:r w:rsidR="00696107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следующего содержания</w:t>
      </w:r>
      <w:r w:rsidR="0069610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2901F4" w:rsidRDefault="00696107" w:rsidP="00696107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о правах отдельного лица на имевшиеся (имеющиеся) у него объекты недвижимости  в Федеральной службе государственной регистрации, кадастра и картографии;</w:t>
      </w:r>
    </w:p>
    <w:p w:rsidR="002901F4" w:rsidRPr="002901F4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материалы по приватизации жилищного фонда, запрашиваемые в соответствии с приказами Леноблкомимущества от 25.07.2016 № 21, от 25.07.2016 № 22 в ГУП «Леноблинвентаризация»;</w:t>
      </w:r>
    </w:p>
    <w:p w:rsidR="002901F4" w:rsidRPr="002901F4" w:rsidRDefault="002901F4" w:rsidP="002901F4">
      <w:pPr>
        <w:pStyle w:val="af8"/>
        <w:ind w:firstLine="426"/>
        <w:jc w:val="both"/>
        <w:rPr>
          <w:rStyle w:val="FontStyle23"/>
          <w:sz w:val="24"/>
          <w:szCs w:val="24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архивные сведения, подтверждающие</w:t>
      </w:r>
      <w:r w:rsidRPr="002901F4">
        <w:rPr>
          <w:rStyle w:val="FontStyle23"/>
          <w:sz w:val="24"/>
          <w:szCs w:val="24"/>
        </w:rPr>
        <w:t xml:space="preserve"> факт постоянного проживания заявителя по месту жительства со всех мест регистрации и его неучастие в приватизации ранее занимаемых жилых помещениях – для граждан, менявших место жительства в период с 04.07.1991 по 21.07.1997».</w:t>
      </w:r>
    </w:p>
    <w:p w:rsidR="002901F4" w:rsidRPr="002901F4" w:rsidRDefault="002901F4" w:rsidP="002901F4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sz w:val="24"/>
          <w:szCs w:val="24"/>
        </w:rPr>
      </w:pPr>
    </w:p>
    <w:p w:rsidR="002901F4" w:rsidRPr="00696107" w:rsidRDefault="002901F4" w:rsidP="00696107">
      <w:pPr>
        <w:pStyle w:val="af8"/>
        <w:ind w:firstLine="426"/>
        <w:jc w:val="both"/>
        <w:rPr>
          <w:rStyle w:val="FontStyle23"/>
          <w:sz w:val="24"/>
          <w:szCs w:val="24"/>
        </w:rPr>
      </w:pPr>
      <w:r w:rsidRPr="00696107">
        <w:rPr>
          <w:rStyle w:val="FontStyle23"/>
          <w:sz w:val="24"/>
          <w:szCs w:val="24"/>
        </w:rPr>
        <w:lastRenderedPageBreak/>
        <w:t xml:space="preserve">1.3. </w:t>
      </w:r>
      <w:r w:rsidR="00696107" w:rsidRPr="00696107">
        <w:rPr>
          <w:rStyle w:val="FontStyle23"/>
          <w:sz w:val="24"/>
          <w:szCs w:val="24"/>
        </w:rPr>
        <w:t>Подпункт 2.7.3. Регламента</w:t>
      </w:r>
      <w:r w:rsidRPr="00696107">
        <w:rPr>
          <w:rStyle w:val="FontStyle23"/>
          <w:sz w:val="24"/>
          <w:szCs w:val="24"/>
        </w:rPr>
        <w:t xml:space="preserve"> </w:t>
      </w:r>
      <w:r w:rsidR="00696107" w:rsidRPr="00696107">
        <w:rPr>
          <w:rStyle w:val="FontStyle23"/>
          <w:sz w:val="24"/>
          <w:szCs w:val="24"/>
        </w:rPr>
        <w:t>изложить в новой редакции</w:t>
      </w:r>
      <w:r w:rsidRPr="00696107">
        <w:rPr>
          <w:rStyle w:val="FontStyle23"/>
          <w:sz w:val="24"/>
          <w:szCs w:val="24"/>
        </w:rPr>
        <w:t>:</w:t>
      </w:r>
    </w:p>
    <w:p w:rsidR="002901F4" w:rsidRPr="00696107" w:rsidRDefault="002901F4" w:rsidP="00696107">
      <w:pPr>
        <w:pStyle w:val="af8"/>
        <w:ind w:firstLine="426"/>
        <w:jc w:val="both"/>
        <w:rPr>
          <w:rStyle w:val="FontStyle23"/>
          <w:sz w:val="24"/>
          <w:szCs w:val="24"/>
        </w:rPr>
      </w:pPr>
      <w:r w:rsidRPr="00696107">
        <w:rPr>
          <w:rStyle w:val="FontStyle23"/>
          <w:sz w:val="24"/>
          <w:szCs w:val="24"/>
        </w:rPr>
        <w:t xml:space="preserve">«2.7.3. Предоставление муниципальной услуги в упреждающем (проактивном) режиме в соответствии с </w:t>
      </w:r>
      <w:hyperlink r:id="rId9" w:history="1">
        <w:r w:rsidRPr="00696107">
          <w:rPr>
            <w:rStyle w:val="FontStyle23"/>
            <w:sz w:val="24"/>
            <w:szCs w:val="24"/>
          </w:rPr>
          <w:t>частью 1</w:t>
        </w:r>
      </w:hyperlink>
      <w:r w:rsidRPr="00696107">
        <w:rPr>
          <w:rStyle w:val="FontStyle23"/>
          <w:sz w:val="24"/>
          <w:szCs w:val="24"/>
        </w:rPr>
        <w:t xml:space="preserve"> статьи 7.3 Федерального закона 210-ФЗ не предусмотрено».</w:t>
      </w:r>
    </w:p>
    <w:p w:rsidR="00696107" w:rsidRDefault="002901F4" w:rsidP="00696107">
      <w:pPr>
        <w:pStyle w:val="af8"/>
        <w:ind w:firstLine="426"/>
        <w:jc w:val="both"/>
        <w:rPr>
          <w:rStyle w:val="FontStyle23"/>
          <w:sz w:val="24"/>
          <w:szCs w:val="24"/>
        </w:rPr>
      </w:pPr>
      <w:r w:rsidRPr="00696107">
        <w:rPr>
          <w:rStyle w:val="FontStyle23"/>
          <w:sz w:val="24"/>
          <w:szCs w:val="24"/>
        </w:rPr>
        <w:t>1.4. В подпункте 2</w:t>
      </w:r>
      <w:r w:rsidR="00696107">
        <w:rPr>
          <w:rStyle w:val="FontStyle23"/>
          <w:sz w:val="24"/>
          <w:szCs w:val="24"/>
        </w:rPr>
        <w:t>.</w:t>
      </w:r>
      <w:r w:rsidRPr="00696107">
        <w:rPr>
          <w:rStyle w:val="FontStyle23"/>
          <w:sz w:val="24"/>
          <w:szCs w:val="24"/>
        </w:rPr>
        <w:t xml:space="preserve"> пункта 2.10</w:t>
      </w:r>
      <w:r w:rsidR="00696107">
        <w:rPr>
          <w:rStyle w:val="FontStyle23"/>
          <w:sz w:val="24"/>
          <w:szCs w:val="24"/>
        </w:rPr>
        <w:t>.</w:t>
      </w:r>
      <w:r w:rsidRPr="00696107">
        <w:rPr>
          <w:rStyle w:val="FontStyle23"/>
          <w:sz w:val="24"/>
          <w:szCs w:val="24"/>
        </w:rPr>
        <w:t xml:space="preserve"> последний абзац дополнить словами</w:t>
      </w:r>
      <w:r w:rsidR="00696107">
        <w:rPr>
          <w:rStyle w:val="FontStyle23"/>
          <w:sz w:val="24"/>
          <w:szCs w:val="24"/>
        </w:rPr>
        <w:t xml:space="preserve"> </w:t>
      </w:r>
      <w:r w:rsidRPr="00696107">
        <w:rPr>
          <w:rStyle w:val="FontStyle23"/>
          <w:sz w:val="24"/>
          <w:szCs w:val="24"/>
        </w:rPr>
        <w:t xml:space="preserve">следующего содержания: </w:t>
      </w:r>
    </w:p>
    <w:p w:rsidR="002901F4" w:rsidRPr="00696107" w:rsidRDefault="002901F4" w:rsidP="00696107">
      <w:pPr>
        <w:pStyle w:val="af8"/>
        <w:ind w:firstLine="426"/>
        <w:jc w:val="both"/>
        <w:rPr>
          <w:rStyle w:val="FontStyle23"/>
          <w:sz w:val="24"/>
          <w:szCs w:val="24"/>
        </w:rPr>
      </w:pPr>
      <w:r w:rsidRPr="00696107">
        <w:rPr>
          <w:rStyle w:val="FontStyle23"/>
          <w:sz w:val="24"/>
          <w:szCs w:val="24"/>
        </w:rPr>
        <w:t>«за исключением случаев, предусмотренных статьей 4 Закона о приватизации».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3.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5.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8F7087" w:rsidRPr="002901F4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p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92" w:rsidRDefault="00051292" w:rsidP="00EA097C">
      <w:pPr>
        <w:spacing w:after="0" w:line="240" w:lineRule="auto"/>
      </w:pPr>
      <w:r>
        <w:separator/>
      </w:r>
    </w:p>
  </w:endnote>
  <w:endnote w:type="continuationSeparator" w:id="1">
    <w:p w:rsidR="00051292" w:rsidRDefault="00051292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92" w:rsidRDefault="00051292" w:rsidP="00EA097C">
      <w:pPr>
        <w:spacing w:after="0" w:line="240" w:lineRule="auto"/>
      </w:pPr>
      <w:r>
        <w:separator/>
      </w:r>
    </w:p>
  </w:footnote>
  <w:footnote w:type="continuationSeparator" w:id="1">
    <w:p w:rsidR="00051292" w:rsidRDefault="00051292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1292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675C5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438A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373122A85AC1B53BE98A69BA2DCE40DA369AB2EFC768BF41E42821F063BE1A14173449EF959B7EA2016CEF14F6AE1B13540942C4eC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18</cp:revision>
  <cp:lastPrinted>2019-12-20T07:11:00Z</cp:lastPrinted>
  <dcterms:created xsi:type="dcterms:W3CDTF">2022-09-15T09:47:00Z</dcterms:created>
  <dcterms:modified xsi:type="dcterms:W3CDTF">2023-03-06T11:22:00Z</dcterms:modified>
</cp:coreProperties>
</file>